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2529" w14:textId="77777777" w:rsidR="00522BD2" w:rsidRPr="00522BD2" w:rsidRDefault="00522BD2" w:rsidP="00522BD2">
      <w:pPr>
        <w:pStyle w:val="Balk2"/>
        <w:rPr>
          <w:u w:val="single"/>
        </w:rPr>
      </w:pPr>
      <w:r w:rsidRPr="00522BD2">
        <w:rPr>
          <w:u w:val="single"/>
        </w:rPr>
        <w:t xml:space="preserve">ÖĞRETİM </w:t>
      </w:r>
      <w:r w:rsidR="009F3A92">
        <w:rPr>
          <w:u w:val="single"/>
        </w:rPr>
        <w:t>ELEMANI</w:t>
      </w:r>
      <w:r w:rsidRPr="00522BD2">
        <w:rPr>
          <w:u w:val="single"/>
        </w:rPr>
        <w:t xml:space="preserve"> BİLGİ FORMU</w:t>
      </w:r>
    </w:p>
    <w:p w14:paraId="12ED5536" w14:textId="77777777" w:rsidR="00711C4B" w:rsidRDefault="00B04748" w:rsidP="00711C4B">
      <w:pPr>
        <w:pStyle w:val="Balk2"/>
        <w:numPr>
          <w:ilvl w:val="1"/>
          <w:numId w:val="21"/>
        </w:numPr>
      </w:pPr>
      <w:r>
        <w:t xml:space="preserve">Öğretim </w:t>
      </w:r>
      <w:r w:rsidR="009F3A92">
        <w:t>Elemanına</w:t>
      </w:r>
      <w:r>
        <w:t xml:space="preserve"> İlişkin B</w:t>
      </w:r>
      <w:r w:rsidR="00711C4B">
        <w:t>ilgiler</w:t>
      </w:r>
    </w:p>
    <w:p w14:paraId="35EABEC0" w14:textId="4C6DFE00" w:rsidR="00522BD2" w:rsidRDefault="00522BD2" w:rsidP="00522BD2">
      <w:pPr>
        <w:pStyle w:val="GvdeMetni"/>
        <w:spacing w:line="360" w:lineRule="auto"/>
      </w:pPr>
      <w:r>
        <w:t xml:space="preserve">Unvan, </w:t>
      </w:r>
      <w:proofErr w:type="gramStart"/>
      <w:r>
        <w:t>Ad</w:t>
      </w:r>
      <w:r w:rsidR="00705479">
        <w:t>ı</w:t>
      </w:r>
      <w:r>
        <w:t xml:space="preserve"> -</w:t>
      </w:r>
      <w:proofErr w:type="gramEnd"/>
      <w:r>
        <w:t xml:space="preserve"> Soyad</w:t>
      </w:r>
      <w:r w:rsidR="00705479">
        <w:t>ı</w:t>
      </w:r>
      <w:r w:rsidR="000C1377">
        <w:tab/>
        <w:t xml:space="preserve">: </w:t>
      </w:r>
      <w:proofErr w:type="spellStart"/>
      <w:r w:rsidR="001D5BDD">
        <w:t>Öğr</w:t>
      </w:r>
      <w:proofErr w:type="spellEnd"/>
      <w:r w:rsidR="001D5BDD">
        <w:t>.</w:t>
      </w:r>
      <w:r w:rsidR="00CC0230">
        <w:t xml:space="preserve"> </w:t>
      </w:r>
      <w:r w:rsidR="00CC0230" w:rsidRPr="000E5C8F">
        <w:t>Gör</w:t>
      </w:r>
      <w:r w:rsidR="000E5C8F" w:rsidRPr="000E5C8F">
        <w:t xml:space="preserve">. </w:t>
      </w:r>
      <w:proofErr w:type="spellStart"/>
      <w:r w:rsidR="0053335F" w:rsidRPr="0053335F">
        <w:rPr>
          <w:rFonts w:cs="Times New Roman"/>
          <w:szCs w:val="24"/>
        </w:rPr>
        <w:t>Şeyda</w:t>
      </w:r>
      <w:proofErr w:type="spellEnd"/>
      <w:r w:rsidR="0053335F" w:rsidRPr="0053335F">
        <w:rPr>
          <w:rFonts w:cs="Times New Roman"/>
          <w:szCs w:val="24"/>
        </w:rPr>
        <w:t xml:space="preserve"> TEKELİOĞLU</w:t>
      </w:r>
    </w:p>
    <w:p w14:paraId="09A4A631" w14:textId="45091224" w:rsidR="00522BD2" w:rsidRDefault="00522BD2" w:rsidP="00E71C2C">
      <w:pPr>
        <w:pStyle w:val="GvdeMetni"/>
      </w:pPr>
      <w:r>
        <w:t xml:space="preserve">Üniversite </w:t>
      </w:r>
      <w:r w:rsidR="000C1377">
        <w:t>(Kurum)</w:t>
      </w:r>
      <w:r w:rsidR="000C1377">
        <w:tab/>
        <w:t xml:space="preserve">: </w:t>
      </w:r>
      <w:r w:rsidR="00FB222D" w:rsidRPr="00FB222D">
        <w:t>KTO Karatay</w:t>
      </w:r>
      <w:r w:rsidR="00374738" w:rsidRPr="00374738">
        <w:t xml:space="preserve"> Üniversitesi </w:t>
      </w:r>
      <w:r w:rsidR="00FB222D">
        <w:t xml:space="preserve">Adalet </w:t>
      </w:r>
      <w:r w:rsidR="001D5BDD" w:rsidRPr="001D5BDD">
        <w:t>Meslek Yüksekokulu </w:t>
      </w:r>
      <w:r w:rsidR="00BC3DDE">
        <w:t>Hukuk Bölümü</w:t>
      </w:r>
    </w:p>
    <w:p w14:paraId="4C36166B" w14:textId="77777777" w:rsidR="00510FE8" w:rsidRPr="00510FE8" w:rsidRDefault="00510FE8" w:rsidP="00522BD2">
      <w:pPr>
        <w:pStyle w:val="GvdeMetni"/>
        <w:spacing w:line="360" w:lineRule="auto"/>
        <w:rPr>
          <w:rFonts w:cs="Times New Roman"/>
          <w:szCs w:val="24"/>
        </w:rPr>
      </w:pPr>
    </w:p>
    <w:p w14:paraId="0C88627F" w14:textId="77777777" w:rsidR="00711C4B" w:rsidRDefault="00B04748" w:rsidP="00711C4B">
      <w:pPr>
        <w:pStyle w:val="Balk2"/>
        <w:numPr>
          <w:ilvl w:val="1"/>
          <w:numId w:val="21"/>
        </w:numPr>
      </w:pPr>
      <w:r>
        <w:t>Akademik Çalışmalara İlişkin B</w:t>
      </w:r>
      <w:r w:rsidR="00711C4B">
        <w:t>ilgiler</w:t>
      </w:r>
    </w:p>
    <w:p w14:paraId="67375A8E" w14:textId="77777777" w:rsidR="00711C4B" w:rsidRDefault="00711C4B" w:rsidP="00711C4B">
      <w:pPr>
        <w:pStyle w:val="Balk4"/>
        <w:numPr>
          <w:ilvl w:val="3"/>
          <w:numId w:val="21"/>
        </w:numPr>
      </w:pPr>
      <w:r>
        <w:t xml:space="preserve">Yüksek </w:t>
      </w:r>
      <w:r w:rsidR="00B04748">
        <w:t>Lisans T</w:t>
      </w:r>
      <w:r>
        <w:t>ezi</w:t>
      </w:r>
    </w:p>
    <w:p w14:paraId="5CC09AB5" w14:textId="1AEC2541" w:rsidR="00643E96" w:rsidRDefault="00BA1DEB" w:rsidP="001D4F06">
      <w:pPr>
        <w:pStyle w:val="ListeParagraf"/>
        <w:numPr>
          <w:ilvl w:val="0"/>
          <w:numId w:val="23"/>
        </w:numPr>
      </w:pPr>
      <w:r>
        <w:t>Tez adı</w:t>
      </w:r>
      <w:r w:rsidR="004F7A00">
        <w:tab/>
      </w:r>
      <w:r>
        <w:tab/>
        <w:t>:</w:t>
      </w:r>
      <w:r w:rsidR="00D9512D">
        <w:t xml:space="preserve"> </w:t>
      </w:r>
      <w:r w:rsidR="0053335F" w:rsidRPr="0053335F">
        <w:t xml:space="preserve">Aile </w:t>
      </w:r>
      <w:r w:rsidR="0053335F" w:rsidRPr="0053335F">
        <w:t xml:space="preserve">Mahkemelerinin Görev Alanına Giren Geçici Hukuki Korumalar </w:t>
      </w:r>
      <w:r w:rsidR="0053335F">
        <w:t>(</w:t>
      </w:r>
      <w:r w:rsidR="00643E96">
        <w:t>Yıl</w:t>
      </w:r>
      <w:r w:rsidR="0053335F">
        <w:t>:20</w:t>
      </w:r>
      <w:r w:rsidR="00FB222D">
        <w:t>19</w:t>
      </w:r>
      <w:r w:rsidR="00643E96">
        <w:t>)</w:t>
      </w:r>
    </w:p>
    <w:p w14:paraId="19C5FAEE" w14:textId="714C65D9" w:rsidR="00BA1DEB" w:rsidRDefault="000C1377" w:rsidP="0053335F">
      <w:pPr>
        <w:pStyle w:val="ListeParagraf"/>
        <w:numPr>
          <w:ilvl w:val="0"/>
          <w:numId w:val="23"/>
        </w:numPr>
      </w:pPr>
      <w:r>
        <w:t>Tez Danışmanı</w:t>
      </w:r>
      <w:r>
        <w:tab/>
      </w:r>
      <w:r w:rsidR="00E73FDB">
        <w:t>:</w:t>
      </w:r>
      <w:r w:rsidR="00643E96" w:rsidRPr="00643E96">
        <w:rPr>
          <w:rFonts w:ascii="Verdana" w:hAnsi="Verdana"/>
          <w:color w:val="222222"/>
          <w:sz w:val="15"/>
          <w:szCs w:val="15"/>
          <w:shd w:val="clear" w:color="auto" w:fill="F0F5F9"/>
        </w:rPr>
        <w:t xml:space="preserve"> </w:t>
      </w:r>
      <w:r w:rsidR="0053335F" w:rsidRPr="0053335F">
        <w:t xml:space="preserve">Dr. </w:t>
      </w:r>
      <w:proofErr w:type="spellStart"/>
      <w:r w:rsidR="0053335F" w:rsidRPr="0053335F">
        <w:t>Öğr</w:t>
      </w:r>
      <w:proofErr w:type="spellEnd"/>
      <w:r w:rsidR="0053335F" w:rsidRPr="0053335F">
        <w:t xml:space="preserve">. Üyesi Mahmut </w:t>
      </w:r>
      <w:r w:rsidR="0053335F" w:rsidRPr="0053335F">
        <w:t>KİZİR</w:t>
      </w:r>
    </w:p>
    <w:p w14:paraId="5B383D0C" w14:textId="3FB355B9" w:rsidR="004F7A00" w:rsidRDefault="00D9512D" w:rsidP="004F7A0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</w:t>
      </w:r>
      <w:r w:rsidR="00CF39D0">
        <w:t xml:space="preserve"> </w:t>
      </w:r>
      <w:r w:rsidR="00643E96">
        <w:t>Tamamlandı.</w:t>
      </w:r>
    </w:p>
    <w:p w14:paraId="178AE53B" w14:textId="345678D5" w:rsidR="0006479C" w:rsidRDefault="00B04748" w:rsidP="00D57D10">
      <w:pPr>
        <w:pStyle w:val="ListeParagraf"/>
        <w:numPr>
          <w:ilvl w:val="0"/>
          <w:numId w:val="23"/>
        </w:numPr>
      </w:pPr>
      <w:r>
        <w:t>Üniversite ve E</w:t>
      </w:r>
      <w:r w:rsidR="00BA1DEB">
        <w:t>nstitü</w:t>
      </w:r>
      <w:r w:rsidR="00BA1DEB">
        <w:tab/>
        <w:t>:</w:t>
      </w:r>
      <w:r w:rsidR="00A6245E">
        <w:t xml:space="preserve"> </w:t>
      </w:r>
      <w:r w:rsidR="0053335F">
        <w:t xml:space="preserve">KTO Karatay </w:t>
      </w:r>
      <w:r w:rsidR="00643E96" w:rsidRPr="00643E96">
        <w:t>Üniversitesi Sosyal Bilimler Enstitüsü</w:t>
      </w:r>
    </w:p>
    <w:p w14:paraId="4688C32D" w14:textId="77777777" w:rsidR="00BA1DEB" w:rsidRDefault="00B04748" w:rsidP="00BA1DEB">
      <w:pPr>
        <w:pStyle w:val="Balk4"/>
        <w:numPr>
          <w:ilvl w:val="3"/>
          <w:numId w:val="21"/>
        </w:numPr>
      </w:pPr>
      <w:r>
        <w:t>Doktora T</w:t>
      </w:r>
      <w:r w:rsidR="00BA1DEB">
        <w:t>ezi</w:t>
      </w:r>
    </w:p>
    <w:p w14:paraId="07B47EC7" w14:textId="63616376" w:rsidR="00D9512D" w:rsidRDefault="008B242F" w:rsidP="00CC0230">
      <w:pPr>
        <w:pStyle w:val="ListeParagraf"/>
        <w:numPr>
          <w:ilvl w:val="0"/>
          <w:numId w:val="23"/>
        </w:numPr>
      </w:pPr>
      <w:r>
        <w:t>Tez adı</w:t>
      </w:r>
      <w:r>
        <w:tab/>
      </w:r>
      <w:r>
        <w:tab/>
        <w:t xml:space="preserve">: </w:t>
      </w:r>
      <w:r w:rsidR="00726FEC">
        <w:t>…</w:t>
      </w:r>
    </w:p>
    <w:p w14:paraId="32703B36" w14:textId="78A16B67" w:rsidR="00D9512D" w:rsidRDefault="008B242F" w:rsidP="000C1377">
      <w:pPr>
        <w:pStyle w:val="ListeParagraf"/>
        <w:numPr>
          <w:ilvl w:val="0"/>
          <w:numId w:val="23"/>
        </w:numPr>
      </w:pPr>
      <w:r>
        <w:t>Tez Danışmanı</w:t>
      </w:r>
      <w:r>
        <w:tab/>
        <w:t xml:space="preserve">: </w:t>
      </w:r>
      <w:r w:rsidR="006364C4">
        <w:t>…</w:t>
      </w:r>
    </w:p>
    <w:p w14:paraId="1F4EA508" w14:textId="376E04DC" w:rsidR="00DD4755" w:rsidRDefault="008B242F" w:rsidP="00DD4755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</w:t>
      </w:r>
      <w:r w:rsidR="00F0670F">
        <w:t xml:space="preserve"> </w:t>
      </w:r>
      <w:r w:rsidR="00FB222D">
        <w:t>Devam ediyor.</w:t>
      </w:r>
    </w:p>
    <w:p w14:paraId="411FF03B" w14:textId="5BC85639" w:rsidR="00FB222D" w:rsidRDefault="00B04748" w:rsidP="00FB222D">
      <w:pPr>
        <w:pStyle w:val="ListeParagraf"/>
        <w:numPr>
          <w:ilvl w:val="0"/>
          <w:numId w:val="23"/>
        </w:numPr>
      </w:pPr>
      <w:r>
        <w:t>Üniversite ve E</w:t>
      </w:r>
      <w:r w:rsidR="00663AE5">
        <w:t>nstitü</w:t>
      </w:r>
      <w:r w:rsidR="00663AE5">
        <w:tab/>
        <w:t>:</w:t>
      </w:r>
      <w:r w:rsidR="00F0670F">
        <w:t xml:space="preserve"> </w:t>
      </w:r>
      <w:r w:rsidR="0053335F">
        <w:t>Selçuk</w:t>
      </w:r>
      <w:r w:rsidR="00FB222D">
        <w:t xml:space="preserve"> </w:t>
      </w:r>
      <w:r w:rsidR="00FB222D" w:rsidRPr="00643E96">
        <w:t>Üniversitesi Sosyal Bilimler Enstitüsü</w:t>
      </w:r>
    </w:p>
    <w:p w14:paraId="61E2BA17" w14:textId="014FE998" w:rsidR="00F0670F" w:rsidRDefault="00F0670F" w:rsidP="00FB222D">
      <w:pPr>
        <w:pStyle w:val="ListeParagraf"/>
      </w:pPr>
    </w:p>
    <w:p w14:paraId="440CC283" w14:textId="5209E59D" w:rsidR="00482CA6" w:rsidRDefault="00482CA6" w:rsidP="00F0670F">
      <w:pPr>
        <w:pStyle w:val="ListeParagraf"/>
      </w:pPr>
    </w:p>
    <w:p w14:paraId="640E61A2" w14:textId="77777777" w:rsidR="00D9512D" w:rsidRDefault="00D9512D" w:rsidP="00D9512D">
      <w:pPr>
        <w:pStyle w:val="Balk4"/>
        <w:numPr>
          <w:ilvl w:val="3"/>
          <w:numId w:val="21"/>
        </w:numPr>
      </w:pPr>
      <w:r>
        <w:t xml:space="preserve">Doçentlik </w:t>
      </w:r>
      <w:r w:rsidR="00B04748">
        <w:t>Takdim T</w:t>
      </w:r>
      <w:r>
        <w:t>ezi</w:t>
      </w:r>
    </w:p>
    <w:p w14:paraId="16C480FC" w14:textId="77777777" w:rsidR="00D9512D" w:rsidRDefault="000855E2" w:rsidP="009F3E4D">
      <w:pPr>
        <w:pStyle w:val="ListeParagraf"/>
        <w:numPr>
          <w:ilvl w:val="0"/>
          <w:numId w:val="23"/>
        </w:numPr>
      </w:pPr>
      <w:r>
        <w:t>A</w:t>
      </w:r>
      <w:r w:rsidR="00D9512D">
        <w:t>dı</w:t>
      </w:r>
      <w:r w:rsidR="00D9512D">
        <w:tab/>
      </w:r>
      <w:r w:rsidR="00D9512D">
        <w:tab/>
      </w:r>
      <w:r>
        <w:tab/>
      </w:r>
      <w:r w:rsidR="009F3E4D">
        <w:t xml:space="preserve">: </w:t>
      </w:r>
    </w:p>
    <w:p w14:paraId="0B950410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 w:rsidR="00474C80">
        <w:tab/>
        <w:t xml:space="preserve">: </w:t>
      </w:r>
    </w:p>
    <w:p w14:paraId="6EC99C59" w14:textId="77777777" w:rsidR="00D9512D" w:rsidRDefault="00B04748" w:rsidP="000855E2">
      <w:pPr>
        <w:pStyle w:val="Balk4"/>
        <w:numPr>
          <w:ilvl w:val="3"/>
          <w:numId w:val="21"/>
        </w:numPr>
      </w:pPr>
      <w:r>
        <w:t>Profesörlük Takdim T</w:t>
      </w:r>
      <w:r w:rsidR="000855E2">
        <w:t>ezi</w:t>
      </w:r>
    </w:p>
    <w:p w14:paraId="477FE78F" w14:textId="77777777" w:rsidR="000855E2" w:rsidRDefault="00474C80" w:rsidP="000855E2">
      <w:pPr>
        <w:pStyle w:val="ListeParagraf"/>
        <w:numPr>
          <w:ilvl w:val="0"/>
          <w:numId w:val="23"/>
        </w:numPr>
      </w:pPr>
      <w:r>
        <w:t>Adı</w:t>
      </w:r>
      <w:r>
        <w:tab/>
      </w:r>
      <w:r>
        <w:tab/>
      </w:r>
      <w:r>
        <w:tab/>
        <w:t xml:space="preserve">: </w:t>
      </w:r>
    </w:p>
    <w:p w14:paraId="10E34214" w14:textId="77777777" w:rsidR="00711C4B" w:rsidRPr="00711C4B" w:rsidRDefault="000855E2" w:rsidP="00851ABE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</w:p>
    <w:p w14:paraId="796AA6AB" w14:textId="77777777" w:rsidR="00522BD2" w:rsidRPr="00522BD2" w:rsidRDefault="00522BD2" w:rsidP="00522BD2"/>
    <w:sectPr w:rsidR="00522BD2" w:rsidRPr="00522BD2" w:rsidSect="002A0657">
      <w:headerReference w:type="default" r:id="rId8"/>
      <w:pgSz w:w="11906" w:h="16838" w:code="9"/>
      <w:pgMar w:top="993" w:right="1417" w:bottom="851" w:left="1417" w:header="851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C410" w14:textId="77777777" w:rsidR="002A0657" w:rsidRDefault="002A0657" w:rsidP="00EE74CE">
      <w:pPr>
        <w:spacing w:after="0" w:line="240" w:lineRule="auto"/>
      </w:pPr>
      <w:r>
        <w:separator/>
      </w:r>
    </w:p>
  </w:endnote>
  <w:endnote w:type="continuationSeparator" w:id="0">
    <w:p w14:paraId="017D72B0" w14:textId="77777777" w:rsidR="002A0657" w:rsidRDefault="002A0657" w:rsidP="00E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842E" w14:textId="77777777" w:rsidR="002A0657" w:rsidRDefault="002A0657" w:rsidP="00EE74CE">
      <w:pPr>
        <w:spacing w:after="0" w:line="240" w:lineRule="auto"/>
      </w:pPr>
      <w:r>
        <w:separator/>
      </w:r>
    </w:p>
  </w:footnote>
  <w:footnote w:type="continuationSeparator" w:id="0">
    <w:p w14:paraId="2C359BEB" w14:textId="77777777" w:rsidR="002A0657" w:rsidRDefault="002A0657" w:rsidP="00EE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3B10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 Medeni Usul ve İcra İflas Hukukçuları Birliği </w:t>
    </w:r>
  </w:p>
  <w:p w14:paraId="5DC8D696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:noProof/>
        <w:sz w:val="20"/>
        <w:lang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B07DB7" wp14:editId="69D396BE">
              <wp:simplePos x="0" y="0"/>
              <wp:positionH relativeFrom="column">
                <wp:posOffset>228600</wp:posOffset>
              </wp:positionH>
              <wp:positionV relativeFrom="paragraph">
                <wp:posOffset>327660</wp:posOffset>
              </wp:positionV>
              <wp:extent cx="5829300" cy="0"/>
              <wp:effectExtent l="28575" t="32385" r="28575" b="3429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0F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8pt" to="47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UjNAIAAEcEAAAOAAAAZHJzL2Uyb0RvYy54bWysU8uO2jAU3VfqP1jZQxImzEBEGLUJdDNt&#10;kYZ+gLEdYo1jW7Yh0KrfMt8w++7Kh/XaPFraTVWVhfHj+uTcc44n97tWoC0zlitZRGk/iRCTRFEu&#10;10X0aTnvjSJkHZYUCyVZEe2Zje6nr19NOp2zgWqUoMwgAJE273QRNc7pPI4taViLbV9pJuGwVqbF&#10;DpZmHVODO0BvRTxIktu4U4ZqowizFnar42E0Dfh1zYj7WNeWOSSKCLi5MJowrvwYTyc4XxusG05O&#10;NPA/sGgxl/DRC1SFHUYbw/+Aajkxyqra9YlqY1XXnLDQA3STJr9189hgzUIvII7VF5ns/4MlH7YL&#10;gzgF7yIkcQsWVd+/fUZv8eFZ4P3hhRxeUOpl6rTNobqUC+MbJTv5qB8UebJIqrLBcs0C3eVeA0a4&#10;EV9d8Qur4WOr7r2iUIM3TgXNdrVpPSSogXbBmv3FGrZziMDmcDQY3yTgIDmfxTg/X9TGundMtchP&#10;ikhw6VXDOd4+WAfUofRc4relmnMhgvNCog7A79Khh2416OAaLpeQhqcAYZXg1Jf7i9asV6UwaIt9&#10;msLPKwPwV2VGbSQN8A3DdHaaO8zFcQ71Qno8aA4InmbHuHwZJ+PZaDbKetngdtbLkqrqvZmXWe92&#10;nt4Nq5uqLKv0q6eWZnnDKWXSsztHN83+LhqnR3QM3SW8F2Hia/TQIpA9/wfSwV1v6DEaK0X3C+PV&#10;8EZDWkPx6WX55/DrOlT9fP/THwAAAP//AwBQSwMEFAAGAAgAAAAhAGJrfjXfAAAACAEAAA8AAABk&#10;cnMvZG93bnJldi54bWxMj8FOwzAQRO9I/IO1SFwq6pTSKIQ4Farg0gNSWw5wc+MliYjXqe02oV/P&#10;Ig5w3JnR7JtiOdpOnNCH1pGC2TQBgVQ501Kt4HX3fJOBCFGT0Z0jVPCFAZbl5UWhc+MG2uBpG2vB&#10;JRRyraCJsc+lDFWDVoep65HY+3De6sinr6XxeuBy28nbJEml1S3xh0b3uGqw+twerQKzCeFpNWbn&#10;+YtfHw5v2eR92E2Uur4aHx9ARBzjXxh+8BkdSmbauyOZIDoF85SnRAWLWQqC/fvFHQv7X0GWhfw/&#10;oPwGAAD//wMAUEsBAi0AFAAGAAgAAAAhALaDOJL+AAAA4QEAABMAAAAAAAAAAAAAAAAAAAAAAFtD&#10;b250ZW50X1R5cGVzXS54bWxQSwECLQAUAAYACAAAACEAOP0h/9YAAACUAQAACwAAAAAAAAAAAAAA&#10;AAAvAQAAX3JlbHMvLnJlbHNQSwECLQAUAAYACAAAACEAwysFIzQCAABHBAAADgAAAAAAAAAAAAAA&#10;AAAuAgAAZHJzL2Uyb0RvYy54bWxQSwECLQAUAAYACAAAACEAYmt+Nd8AAAAIAQAADwAAAAAAAAAA&#10;AAAAAACOBAAAZHJzL2Rvd25yZXYueG1sUEsFBgAAAAAEAAQA8wAAAJoFAAAAAA==&#10;" strokeweight="4.5pt">
              <v:stroke linestyle="thinThick"/>
              <w10:anchorlock/>
            </v:line>
          </w:pict>
        </mc:Fallback>
      </mc:AlternateContent>
    </w: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Toplantı Organizasyon Komitesi</w:t>
    </w:r>
  </w:p>
  <w:p w14:paraId="7CDD2968" w14:textId="77777777" w:rsidR="00EE74CE" w:rsidRDefault="00EE7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30"/>
    <w:multiLevelType w:val="multilevel"/>
    <w:tmpl w:val="2862A7E4"/>
    <w:styleLink w:val="tezyazmklavuzu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1" w15:restartNumberingAfterBreak="0">
    <w:nsid w:val="20604055"/>
    <w:multiLevelType w:val="multilevel"/>
    <w:tmpl w:val="2862A7E4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2" w15:restartNumberingAfterBreak="0">
    <w:nsid w:val="2C4769D7"/>
    <w:multiLevelType w:val="multilevel"/>
    <w:tmpl w:val="E5FEEB98"/>
    <w:styleLink w:val="SS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2D2A6787"/>
    <w:multiLevelType w:val="hybridMultilevel"/>
    <w:tmpl w:val="C88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C34"/>
    <w:multiLevelType w:val="multilevel"/>
    <w:tmpl w:val="E5FEEB98"/>
    <w:styleLink w:val="Stil2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" w15:restartNumberingAfterBreak="0">
    <w:nsid w:val="63C8484C"/>
    <w:multiLevelType w:val="multilevel"/>
    <w:tmpl w:val="2862A7E4"/>
    <w:numStyleLink w:val="tezyazmklavuzu"/>
  </w:abstractNum>
  <w:num w:numId="1" w16cid:durableId="989476597">
    <w:abstractNumId w:val="0"/>
  </w:num>
  <w:num w:numId="2" w16cid:durableId="605428723">
    <w:abstractNumId w:val="4"/>
  </w:num>
  <w:num w:numId="3" w16cid:durableId="960309609">
    <w:abstractNumId w:val="2"/>
  </w:num>
  <w:num w:numId="4" w16cid:durableId="796878406">
    <w:abstractNumId w:val="0"/>
  </w:num>
  <w:num w:numId="5" w16cid:durableId="701829589">
    <w:abstractNumId w:val="2"/>
  </w:num>
  <w:num w:numId="6" w16cid:durableId="1913926049">
    <w:abstractNumId w:val="0"/>
  </w:num>
  <w:num w:numId="7" w16cid:durableId="1440755546">
    <w:abstractNumId w:val="4"/>
  </w:num>
  <w:num w:numId="8" w16cid:durableId="644165551">
    <w:abstractNumId w:val="2"/>
  </w:num>
  <w:num w:numId="9" w16cid:durableId="184641829">
    <w:abstractNumId w:val="0"/>
  </w:num>
  <w:num w:numId="10" w16cid:durableId="900286447">
    <w:abstractNumId w:val="2"/>
  </w:num>
  <w:num w:numId="11" w16cid:durableId="600725293">
    <w:abstractNumId w:val="0"/>
  </w:num>
  <w:num w:numId="12" w16cid:durableId="1673878221">
    <w:abstractNumId w:val="2"/>
  </w:num>
  <w:num w:numId="13" w16cid:durableId="488404336">
    <w:abstractNumId w:val="0"/>
  </w:num>
  <w:num w:numId="14" w16cid:durableId="1621379845">
    <w:abstractNumId w:val="2"/>
  </w:num>
  <w:num w:numId="15" w16cid:durableId="771557140">
    <w:abstractNumId w:val="0"/>
  </w:num>
  <w:num w:numId="16" w16cid:durableId="288320498">
    <w:abstractNumId w:val="4"/>
  </w:num>
  <w:num w:numId="17" w16cid:durableId="1912614436">
    <w:abstractNumId w:val="2"/>
  </w:num>
  <w:num w:numId="18" w16cid:durableId="2125031305">
    <w:abstractNumId w:val="0"/>
  </w:num>
  <w:num w:numId="19" w16cid:durableId="1352493874">
    <w:abstractNumId w:val="4"/>
  </w:num>
  <w:num w:numId="20" w16cid:durableId="1052581744">
    <w:abstractNumId w:val="2"/>
  </w:num>
  <w:num w:numId="21" w16cid:durableId="1656688636">
    <w:abstractNumId w:val="5"/>
  </w:num>
  <w:num w:numId="22" w16cid:durableId="1818185922">
    <w:abstractNumId w:val="1"/>
  </w:num>
  <w:num w:numId="23" w16cid:durableId="159497615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24"/>
    <w:rsid w:val="00002E74"/>
    <w:rsid w:val="00007519"/>
    <w:rsid w:val="00021FB2"/>
    <w:rsid w:val="000307CD"/>
    <w:rsid w:val="0004400B"/>
    <w:rsid w:val="0006479C"/>
    <w:rsid w:val="00081310"/>
    <w:rsid w:val="000855E2"/>
    <w:rsid w:val="000A07AA"/>
    <w:rsid w:val="000C1377"/>
    <w:rsid w:val="000C6AA4"/>
    <w:rsid w:val="000E12FE"/>
    <w:rsid w:val="000E5C8F"/>
    <w:rsid w:val="000F1E14"/>
    <w:rsid w:val="000F226D"/>
    <w:rsid w:val="000F3825"/>
    <w:rsid w:val="000F477B"/>
    <w:rsid w:val="001063EA"/>
    <w:rsid w:val="00107D83"/>
    <w:rsid w:val="00115A27"/>
    <w:rsid w:val="001313A8"/>
    <w:rsid w:val="00131FDB"/>
    <w:rsid w:val="001579B0"/>
    <w:rsid w:val="00162549"/>
    <w:rsid w:val="0017359A"/>
    <w:rsid w:val="00176A22"/>
    <w:rsid w:val="001A2911"/>
    <w:rsid w:val="001B2C01"/>
    <w:rsid w:val="001D5BDD"/>
    <w:rsid w:val="001E7DE7"/>
    <w:rsid w:val="002004B2"/>
    <w:rsid w:val="002039F6"/>
    <w:rsid w:val="00233247"/>
    <w:rsid w:val="0025208B"/>
    <w:rsid w:val="00252D9B"/>
    <w:rsid w:val="002655CB"/>
    <w:rsid w:val="002744F1"/>
    <w:rsid w:val="002838CB"/>
    <w:rsid w:val="002947F4"/>
    <w:rsid w:val="002A0657"/>
    <w:rsid w:val="002B09BB"/>
    <w:rsid w:val="002B2EA7"/>
    <w:rsid w:val="002E7E24"/>
    <w:rsid w:val="003116DA"/>
    <w:rsid w:val="00327B9F"/>
    <w:rsid w:val="00327BF5"/>
    <w:rsid w:val="003559D0"/>
    <w:rsid w:val="003569A6"/>
    <w:rsid w:val="003719F9"/>
    <w:rsid w:val="0037406C"/>
    <w:rsid w:val="00374738"/>
    <w:rsid w:val="003809F5"/>
    <w:rsid w:val="00390253"/>
    <w:rsid w:val="003B43A9"/>
    <w:rsid w:val="003E3AD2"/>
    <w:rsid w:val="003E3C34"/>
    <w:rsid w:val="003E4D7F"/>
    <w:rsid w:val="003E6ECE"/>
    <w:rsid w:val="003F7866"/>
    <w:rsid w:val="00410208"/>
    <w:rsid w:val="00420423"/>
    <w:rsid w:val="00424738"/>
    <w:rsid w:val="00444B3C"/>
    <w:rsid w:val="004455B4"/>
    <w:rsid w:val="00446FBB"/>
    <w:rsid w:val="00474C80"/>
    <w:rsid w:val="00474E90"/>
    <w:rsid w:val="00481426"/>
    <w:rsid w:val="004818ED"/>
    <w:rsid w:val="00482CA6"/>
    <w:rsid w:val="004F06C2"/>
    <w:rsid w:val="004F7A00"/>
    <w:rsid w:val="00504AAF"/>
    <w:rsid w:val="00510FE8"/>
    <w:rsid w:val="0051236B"/>
    <w:rsid w:val="00522BD2"/>
    <w:rsid w:val="005249CA"/>
    <w:rsid w:val="005278FA"/>
    <w:rsid w:val="0053335F"/>
    <w:rsid w:val="00561E51"/>
    <w:rsid w:val="005633FA"/>
    <w:rsid w:val="005653E3"/>
    <w:rsid w:val="0056699C"/>
    <w:rsid w:val="00572EFA"/>
    <w:rsid w:val="005A0062"/>
    <w:rsid w:val="005D6068"/>
    <w:rsid w:val="005D6C9E"/>
    <w:rsid w:val="005F5AC1"/>
    <w:rsid w:val="00607B6A"/>
    <w:rsid w:val="006159E0"/>
    <w:rsid w:val="00617852"/>
    <w:rsid w:val="006364C4"/>
    <w:rsid w:val="00642F05"/>
    <w:rsid w:val="00643293"/>
    <w:rsid w:val="00643E96"/>
    <w:rsid w:val="00650B2E"/>
    <w:rsid w:val="00660B79"/>
    <w:rsid w:val="00663AE5"/>
    <w:rsid w:val="00696211"/>
    <w:rsid w:val="006B434D"/>
    <w:rsid w:val="006C1441"/>
    <w:rsid w:val="006C398B"/>
    <w:rsid w:val="006E0E24"/>
    <w:rsid w:val="006E16AC"/>
    <w:rsid w:val="006E7B44"/>
    <w:rsid w:val="006F7669"/>
    <w:rsid w:val="006F7D7B"/>
    <w:rsid w:val="00705479"/>
    <w:rsid w:val="00710728"/>
    <w:rsid w:val="00711C4B"/>
    <w:rsid w:val="007220BA"/>
    <w:rsid w:val="00726FEC"/>
    <w:rsid w:val="007710B5"/>
    <w:rsid w:val="00796E26"/>
    <w:rsid w:val="007A0A99"/>
    <w:rsid w:val="007A34D7"/>
    <w:rsid w:val="007B575C"/>
    <w:rsid w:val="007D03C9"/>
    <w:rsid w:val="007D6A02"/>
    <w:rsid w:val="007D7DD0"/>
    <w:rsid w:val="00810B20"/>
    <w:rsid w:val="008320EE"/>
    <w:rsid w:val="008332A8"/>
    <w:rsid w:val="008432A9"/>
    <w:rsid w:val="008736FF"/>
    <w:rsid w:val="00880356"/>
    <w:rsid w:val="00893FD5"/>
    <w:rsid w:val="008965B7"/>
    <w:rsid w:val="008B242F"/>
    <w:rsid w:val="008E1EBB"/>
    <w:rsid w:val="008F5D3B"/>
    <w:rsid w:val="00903262"/>
    <w:rsid w:val="009051DE"/>
    <w:rsid w:val="00911F5B"/>
    <w:rsid w:val="00924711"/>
    <w:rsid w:val="00951E2E"/>
    <w:rsid w:val="00976C48"/>
    <w:rsid w:val="00980660"/>
    <w:rsid w:val="009906E2"/>
    <w:rsid w:val="009A5D8B"/>
    <w:rsid w:val="009A63BF"/>
    <w:rsid w:val="009A6D72"/>
    <w:rsid w:val="009B5C63"/>
    <w:rsid w:val="009C3435"/>
    <w:rsid w:val="009D3555"/>
    <w:rsid w:val="009D49FD"/>
    <w:rsid w:val="009D6F6E"/>
    <w:rsid w:val="009E37E4"/>
    <w:rsid w:val="009F3A92"/>
    <w:rsid w:val="009F3E4D"/>
    <w:rsid w:val="009F65D0"/>
    <w:rsid w:val="009F66B0"/>
    <w:rsid w:val="00A00CFE"/>
    <w:rsid w:val="00A031B6"/>
    <w:rsid w:val="00A05A63"/>
    <w:rsid w:val="00A21FB5"/>
    <w:rsid w:val="00A34753"/>
    <w:rsid w:val="00A352BF"/>
    <w:rsid w:val="00A36D08"/>
    <w:rsid w:val="00A42546"/>
    <w:rsid w:val="00A54CCC"/>
    <w:rsid w:val="00A6245E"/>
    <w:rsid w:val="00AB0DE6"/>
    <w:rsid w:val="00AB5E73"/>
    <w:rsid w:val="00AE7DF7"/>
    <w:rsid w:val="00B04748"/>
    <w:rsid w:val="00B642B3"/>
    <w:rsid w:val="00B64321"/>
    <w:rsid w:val="00BA1DEB"/>
    <w:rsid w:val="00BB71FA"/>
    <w:rsid w:val="00BC3DDE"/>
    <w:rsid w:val="00BE4D13"/>
    <w:rsid w:val="00C00846"/>
    <w:rsid w:val="00C263D2"/>
    <w:rsid w:val="00C91E43"/>
    <w:rsid w:val="00C93E23"/>
    <w:rsid w:val="00CA5F19"/>
    <w:rsid w:val="00CB6D36"/>
    <w:rsid w:val="00CC0230"/>
    <w:rsid w:val="00CC7631"/>
    <w:rsid w:val="00CD18A6"/>
    <w:rsid w:val="00CE3693"/>
    <w:rsid w:val="00CF39D0"/>
    <w:rsid w:val="00D07865"/>
    <w:rsid w:val="00D150D3"/>
    <w:rsid w:val="00D35BAB"/>
    <w:rsid w:val="00D36F4B"/>
    <w:rsid w:val="00D57D10"/>
    <w:rsid w:val="00D61461"/>
    <w:rsid w:val="00D76682"/>
    <w:rsid w:val="00D85DB8"/>
    <w:rsid w:val="00D92696"/>
    <w:rsid w:val="00D9512D"/>
    <w:rsid w:val="00DA3241"/>
    <w:rsid w:val="00DD4755"/>
    <w:rsid w:val="00E218A8"/>
    <w:rsid w:val="00E4163C"/>
    <w:rsid w:val="00E71C2C"/>
    <w:rsid w:val="00E73FDB"/>
    <w:rsid w:val="00E776DF"/>
    <w:rsid w:val="00E944B1"/>
    <w:rsid w:val="00E95692"/>
    <w:rsid w:val="00EC7972"/>
    <w:rsid w:val="00EC7CBA"/>
    <w:rsid w:val="00EE74CE"/>
    <w:rsid w:val="00EF270C"/>
    <w:rsid w:val="00F0670F"/>
    <w:rsid w:val="00F30C9A"/>
    <w:rsid w:val="00F33399"/>
    <w:rsid w:val="00F424DF"/>
    <w:rsid w:val="00F64AFF"/>
    <w:rsid w:val="00F66E78"/>
    <w:rsid w:val="00F82592"/>
    <w:rsid w:val="00F90A9A"/>
    <w:rsid w:val="00FB222D"/>
    <w:rsid w:val="00FB29A4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121E"/>
  <w15:chartTrackingRefBased/>
  <w15:docId w15:val="{A3178644-A97C-4AE7-A9F1-93977AFE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0C"/>
    <w:pPr>
      <w:tabs>
        <w:tab w:val="left" w:pos="851"/>
      </w:tabs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§"/>
    <w:basedOn w:val="Normal"/>
    <w:next w:val="Normal"/>
    <w:link w:val="Balk1Char"/>
    <w:uiPriority w:val="9"/>
    <w:qFormat/>
    <w:rsid w:val="00EF270C"/>
    <w:pPr>
      <w:keepNext/>
      <w:keepLines/>
      <w:spacing w:before="120" w:line="276" w:lineRule="auto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Balk2">
    <w:name w:val="heading 2"/>
    <w:aliases w:val="Roma başlık"/>
    <w:basedOn w:val="Normal"/>
    <w:next w:val="Normal"/>
    <w:link w:val="Balk2Char"/>
    <w:uiPriority w:val="9"/>
    <w:qFormat/>
    <w:rsid w:val="00EF270C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aliases w:val="A. başlık"/>
    <w:basedOn w:val="Normal"/>
    <w:next w:val="Normal"/>
    <w:link w:val="Balk3Char"/>
    <w:uiPriority w:val="9"/>
    <w:qFormat/>
    <w:rsid w:val="00EF270C"/>
    <w:pPr>
      <w:keepNext/>
      <w:keepLines/>
      <w:tabs>
        <w:tab w:val="clear" w:pos="851"/>
      </w:tabs>
      <w:spacing w:before="120"/>
      <w:jc w:val="left"/>
      <w:outlineLvl w:val="2"/>
    </w:pPr>
    <w:rPr>
      <w:rFonts w:eastAsiaTheme="majorEastAsia" w:cstheme="majorBidi"/>
      <w:b/>
      <w:bCs/>
      <w:noProof/>
    </w:rPr>
  </w:style>
  <w:style w:type="paragraph" w:styleId="Balk4">
    <w:name w:val="heading 4"/>
    <w:aliases w:val="1. başlık"/>
    <w:basedOn w:val="Normal"/>
    <w:next w:val="Normal"/>
    <w:link w:val="Balk4Char"/>
    <w:uiPriority w:val="9"/>
    <w:qFormat/>
    <w:rsid w:val="00EF270C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aliases w:val="a. başlık"/>
    <w:basedOn w:val="Normal"/>
    <w:next w:val="Normal"/>
    <w:link w:val="Balk5Char"/>
    <w:uiPriority w:val="9"/>
    <w:qFormat/>
    <w:rsid w:val="00EF270C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Balk6">
    <w:name w:val="heading 6"/>
    <w:aliases w:val="eğik 1. başlık"/>
    <w:basedOn w:val="Normal"/>
    <w:next w:val="Normal"/>
    <w:link w:val="Balk6Char"/>
    <w:uiPriority w:val="9"/>
    <w:qFormat/>
    <w:rsid w:val="00EF270C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Balk7">
    <w:name w:val="heading 7"/>
    <w:aliases w:val="eğik a. başlık"/>
    <w:basedOn w:val="Normal"/>
    <w:next w:val="Normal"/>
    <w:link w:val="Balk7Char"/>
    <w:uiPriority w:val="9"/>
    <w:qFormat/>
    <w:rsid w:val="00EF270C"/>
    <w:pPr>
      <w:keepNext/>
      <w:keepLines/>
      <w:spacing w:before="120" w:after="120"/>
      <w:outlineLvl w:val="6"/>
    </w:pPr>
    <w:rPr>
      <w:rFonts w:eastAsiaTheme="majorEastAsia" w:cstheme="majorBidi"/>
      <w:i/>
      <w:iCs/>
    </w:rPr>
  </w:style>
  <w:style w:type="paragraph" w:styleId="Balk8">
    <w:name w:val="heading 8"/>
    <w:aliases w:val="eğik i. başlık"/>
    <w:basedOn w:val="Normal"/>
    <w:next w:val="Normal"/>
    <w:link w:val="Balk8Char"/>
    <w:uiPriority w:val="9"/>
    <w:qFormat/>
    <w:rsid w:val="00EF270C"/>
    <w:pPr>
      <w:keepNext/>
      <w:keepLines/>
      <w:spacing w:before="120" w:after="120"/>
      <w:outlineLvl w:val="7"/>
    </w:pPr>
    <w:rPr>
      <w:rFonts w:eastAsiaTheme="majorEastAsia" w:cstheme="majorBidi"/>
      <w:i/>
      <w:szCs w:val="20"/>
    </w:rPr>
  </w:style>
  <w:style w:type="paragraph" w:styleId="Balk9">
    <w:name w:val="heading 9"/>
    <w:aliases w:val="BİRİNCİ BÖLÜM"/>
    <w:basedOn w:val="Normal"/>
    <w:next w:val="Normal"/>
    <w:link w:val="Balk9Char"/>
    <w:uiPriority w:val="9"/>
    <w:qFormat/>
    <w:rsid w:val="00EF270C"/>
    <w:pPr>
      <w:keepNext/>
      <w:keepLines/>
      <w:spacing w:before="120"/>
      <w:jc w:val="center"/>
      <w:outlineLvl w:val="8"/>
    </w:pPr>
    <w:rPr>
      <w:rFonts w:eastAsiaTheme="majorEastAsia" w:cstheme="majorBidi"/>
      <w:b/>
      <w:iCs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F270C"/>
    <w:pPr>
      <w:spacing w:before="120" w:after="480"/>
      <w:outlineLvl w:val="0"/>
    </w:pPr>
    <w:rPr>
      <w:b/>
      <w:sz w:val="28"/>
    </w:rPr>
  </w:style>
  <w:style w:type="character" w:customStyle="1" w:styleId="AralkYokChar">
    <w:name w:val="Aralık Yok Char"/>
    <w:basedOn w:val="VarsaylanParagrafYazTipi"/>
    <w:link w:val="AralkYok"/>
    <w:uiPriority w:val="1"/>
    <w:rsid w:val="00EF270C"/>
    <w:rPr>
      <w:rFonts w:ascii="Times New Roman" w:hAnsi="Times New Roman"/>
      <w:b/>
      <w:sz w:val="28"/>
    </w:rPr>
  </w:style>
  <w:style w:type="numbering" w:customStyle="1" w:styleId="tezyazmklavuzu">
    <w:name w:val="tez yazım kılavuzu"/>
    <w:uiPriority w:val="99"/>
    <w:rsid w:val="00EF270C"/>
    <w:pPr>
      <w:numPr>
        <w:numId w:val="1"/>
      </w:numPr>
    </w:pPr>
  </w:style>
  <w:style w:type="paragraph" w:customStyle="1" w:styleId="NDEKLER">
    <w:name w:val="İÇİNDEKİLER"/>
    <w:aliases w:val="İÇT stil kaynağı"/>
    <w:next w:val="Normal"/>
    <w:uiPriority w:val="10"/>
    <w:qFormat/>
    <w:rsid w:val="00EF270C"/>
    <w:pPr>
      <w:spacing w:before="120" w:after="120" w:line="360" w:lineRule="auto"/>
    </w:pPr>
    <w:rPr>
      <w:rFonts w:ascii="Times New Roman" w:hAnsi="Times New Roman"/>
      <w:sz w:val="24"/>
    </w:rPr>
  </w:style>
  <w:style w:type="paragraph" w:customStyle="1" w:styleId="Balk10">
    <w:name w:val="Başlık 10"/>
    <w:basedOn w:val="Normal"/>
    <w:next w:val="Normal"/>
    <w:link w:val="Balk10Char"/>
    <w:uiPriority w:val="10"/>
    <w:qFormat/>
    <w:rsid w:val="00EF270C"/>
    <w:pPr>
      <w:ind w:left="851"/>
      <w:jc w:val="center"/>
    </w:pPr>
    <w:rPr>
      <w:b/>
      <w:sz w:val="28"/>
    </w:rPr>
  </w:style>
  <w:style w:type="character" w:customStyle="1" w:styleId="Balk10Char">
    <w:name w:val="Başlık 10 Char"/>
    <w:basedOn w:val="VarsaylanParagrafYazTipi"/>
    <w:link w:val="Balk10"/>
    <w:uiPriority w:val="10"/>
    <w:rsid w:val="00EF270C"/>
    <w:rPr>
      <w:rFonts w:ascii="Times New Roman" w:hAnsi="Times New Roman"/>
      <w:b/>
      <w:sz w:val="28"/>
    </w:rPr>
  </w:style>
  <w:style w:type="numbering" w:customStyle="1" w:styleId="Stil2">
    <w:name w:val="Stil2"/>
    <w:uiPriority w:val="99"/>
    <w:rsid w:val="00EF270C"/>
    <w:pPr>
      <w:numPr>
        <w:numId w:val="2"/>
      </w:numPr>
    </w:pPr>
  </w:style>
  <w:style w:type="character" w:customStyle="1" w:styleId="apple-converted-space">
    <w:name w:val="apple-converted-space"/>
    <w:basedOn w:val="VarsaylanParagrafYazTipi"/>
    <w:rsid w:val="00EF270C"/>
  </w:style>
  <w:style w:type="paragraph" w:customStyle="1" w:styleId="Default">
    <w:name w:val="Default"/>
    <w:rsid w:val="00EF2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1Char">
    <w:name w:val="Başlık 1 Char"/>
    <w:aliases w:val="§ Char"/>
    <w:basedOn w:val="VarsaylanParagrafYazTipi"/>
    <w:link w:val="Balk1"/>
    <w:uiPriority w:val="9"/>
    <w:rsid w:val="00EF270C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Balk2Char">
    <w:name w:val="Başlık 2 Char"/>
    <w:aliases w:val="Roma başlık Char"/>
    <w:basedOn w:val="VarsaylanParagrafYazTipi"/>
    <w:link w:val="Balk2"/>
    <w:uiPriority w:val="9"/>
    <w:rsid w:val="00EF270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aliases w:val="A. başlık Char"/>
    <w:basedOn w:val="VarsaylanParagrafYazTipi"/>
    <w:link w:val="Balk3"/>
    <w:uiPriority w:val="9"/>
    <w:rsid w:val="00EF270C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Balk4Char">
    <w:name w:val="Başlık 4 Char"/>
    <w:aliases w:val="1. başlık Char"/>
    <w:basedOn w:val="VarsaylanParagrafYazTipi"/>
    <w:link w:val="Balk4"/>
    <w:uiPriority w:val="9"/>
    <w:rsid w:val="00EF270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aliases w:val="a. başlık Char"/>
    <w:basedOn w:val="VarsaylanParagrafYazTipi"/>
    <w:link w:val="Balk5"/>
    <w:uiPriority w:val="9"/>
    <w:rsid w:val="00EF270C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aliases w:val="eğik 1. başlık Char"/>
    <w:basedOn w:val="VarsaylanParagrafYazTipi"/>
    <w:link w:val="Balk6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7Char">
    <w:name w:val="Başlık 7 Char"/>
    <w:aliases w:val="eğik a. başlık Char"/>
    <w:basedOn w:val="VarsaylanParagrafYazTipi"/>
    <w:link w:val="Balk7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8Char">
    <w:name w:val="Başlık 8 Char"/>
    <w:aliases w:val="eğik i. başlık Char"/>
    <w:basedOn w:val="VarsaylanParagrafYazTipi"/>
    <w:link w:val="Balk8"/>
    <w:uiPriority w:val="9"/>
    <w:rsid w:val="00EF270C"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Balk9Char">
    <w:name w:val="Başlık 9 Char"/>
    <w:aliases w:val="BİRİNCİ BÖLÜM Char"/>
    <w:basedOn w:val="VarsaylanParagrafYazTipi"/>
    <w:link w:val="Balk9"/>
    <w:uiPriority w:val="9"/>
    <w:rsid w:val="00EF270C"/>
    <w:rPr>
      <w:rFonts w:ascii="Times New Roman" w:eastAsiaTheme="majorEastAsia" w:hAnsi="Times New Roman" w:cstheme="majorBidi"/>
      <w:b/>
      <w:iCs/>
      <w:sz w:val="28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F270C"/>
    <w:pPr>
      <w:tabs>
        <w:tab w:val="clear" w:pos="851"/>
      </w:tabs>
      <w:spacing w:after="0" w:line="240" w:lineRule="auto"/>
      <w:ind w:left="240" w:hanging="240"/>
    </w:pPr>
  </w:style>
  <w:style w:type="paragraph" w:styleId="T1">
    <w:name w:val="toc 1"/>
    <w:basedOn w:val="NDEKLER"/>
    <w:next w:val="Normal"/>
    <w:autoRedefine/>
    <w:uiPriority w:val="39"/>
    <w:rsid w:val="00EF270C"/>
    <w:pPr>
      <w:tabs>
        <w:tab w:val="right" w:leader="dot" w:pos="8493"/>
      </w:tabs>
      <w:spacing w:after="240"/>
      <w:ind w:left="340" w:hanging="340"/>
    </w:pPr>
    <w:rPr>
      <w:b/>
    </w:rPr>
  </w:style>
  <w:style w:type="paragraph" w:styleId="T2">
    <w:name w:val="toc 2"/>
    <w:basedOn w:val="NDEKLER"/>
    <w:next w:val="Normal"/>
    <w:autoRedefine/>
    <w:uiPriority w:val="39"/>
    <w:qFormat/>
    <w:rsid w:val="00EF270C"/>
    <w:pPr>
      <w:tabs>
        <w:tab w:val="right" w:leader="dot" w:pos="8493"/>
      </w:tabs>
      <w:ind w:left="340" w:hanging="340"/>
    </w:pPr>
    <w:rPr>
      <w:noProof/>
      <w:szCs w:val="20"/>
    </w:rPr>
  </w:style>
  <w:style w:type="paragraph" w:styleId="T3">
    <w:name w:val="toc 3"/>
    <w:basedOn w:val="NDEKLER"/>
    <w:next w:val="Normal"/>
    <w:autoRedefine/>
    <w:uiPriority w:val="39"/>
    <w:qFormat/>
    <w:rsid w:val="00EF270C"/>
    <w:pPr>
      <w:ind w:left="907" w:hanging="340"/>
    </w:pPr>
    <w:rPr>
      <w:iCs/>
      <w:noProof/>
      <w:szCs w:val="20"/>
    </w:rPr>
  </w:style>
  <w:style w:type="paragraph" w:styleId="T4">
    <w:name w:val="toc 4"/>
    <w:basedOn w:val="NDEKLER"/>
    <w:next w:val="Normal"/>
    <w:autoRedefine/>
    <w:uiPriority w:val="39"/>
    <w:rsid w:val="00EF270C"/>
    <w:pPr>
      <w:ind w:left="1474" w:hanging="340"/>
    </w:pPr>
    <w:rPr>
      <w:noProof/>
      <w:szCs w:val="18"/>
    </w:rPr>
  </w:style>
  <w:style w:type="paragraph" w:styleId="T5">
    <w:name w:val="toc 5"/>
    <w:basedOn w:val="NDEKLER"/>
    <w:next w:val="Normal"/>
    <w:autoRedefine/>
    <w:uiPriority w:val="39"/>
    <w:rsid w:val="00EF270C"/>
    <w:pPr>
      <w:ind w:left="2041" w:hanging="340"/>
    </w:pPr>
    <w:rPr>
      <w:noProof/>
      <w:szCs w:val="18"/>
    </w:rPr>
  </w:style>
  <w:style w:type="paragraph" w:styleId="T6">
    <w:name w:val="toc 6"/>
    <w:basedOn w:val="NDEKLER"/>
    <w:next w:val="Normal"/>
    <w:autoRedefine/>
    <w:uiPriority w:val="39"/>
    <w:rsid w:val="00EF270C"/>
    <w:pPr>
      <w:ind w:left="2608" w:hanging="340"/>
    </w:pPr>
    <w:rPr>
      <w:i/>
    </w:rPr>
  </w:style>
  <w:style w:type="paragraph" w:styleId="T7">
    <w:name w:val="toc 7"/>
    <w:basedOn w:val="NDEKLER"/>
    <w:next w:val="Normal"/>
    <w:autoRedefine/>
    <w:uiPriority w:val="39"/>
    <w:rsid w:val="00EF270C"/>
    <w:pPr>
      <w:ind w:left="3175" w:hanging="340"/>
    </w:pPr>
    <w:rPr>
      <w:i/>
      <w:noProof/>
      <w:szCs w:val="18"/>
    </w:rPr>
  </w:style>
  <w:style w:type="paragraph" w:styleId="T8">
    <w:name w:val="toc 8"/>
    <w:basedOn w:val="Normal"/>
    <w:next w:val="Normal"/>
    <w:autoRedefine/>
    <w:uiPriority w:val="39"/>
    <w:rsid w:val="00EF270C"/>
    <w:pPr>
      <w:tabs>
        <w:tab w:val="clear" w:pos="851"/>
      </w:tabs>
      <w:spacing w:before="120"/>
      <w:ind w:left="3402"/>
    </w:pPr>
    <w:rPr>
      <w:i/>
    </w:rPr>
  </w:style>
  <w:style w:type="paragraph" w:styleId="T9">
    <w:name w:val="toc 9"/>
    <w:basedOn w:val="Normal"/>
    <w:next w:val="Normal"/>
    <w:autoRedefine/>
    <w:uiPriority w:val="39"/>
    <w:rsid w:val="00EF270C"/>
    <w:pPr>
      <w:tabs>
        <w:tab w:val="clear" w:pos="851"/>
      </w:tabs>
      <w:spacing w:before="360" w:after="480" w:line="240" w:lineRule="auto"/>
      <w:ind w:left="340" w:hanging="340"/>
      <w:jc w:val="center"/>
    </w:pPr>
    <w:rPr>
      <w:b/>
      <w:noProof/>
      <w:sz w:val="28"/>
    </w:rPr>
  </w:style>
  <w:style w:type="paragraph" w:styleId="DipnotMetni">
    <w:name w:val="footnote text"/>
    <w:basedOn w:val="Normal"/>
    <w:link w:val="DipnotMetniChar"/>
    <w:uiPriority w:val="99"/>
    <w:rsid w:val="00EF270C"/>
    <w:pPr>
      <w:spacing w:after="0" w:line="240" w:lineRule="auto"/>
      <w:ind w:left="397" w:hanging="39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270C"/>
    <w:rPr>
      <w:rFonts w:ascii="Times New Roman" w:hAnsi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unhideWhenUsed/>
    <w:rsid w:val="00EF27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270C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0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0C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rsid w:val="00EF270C"/>
    <w:rPr>
      <w:rFonts w:ascii="Times New Roman" w:hAnsi="Times New Roman"/>
      <w:sz w:val="20"/>
      <w:vertAlign w:val="superscript"/>
    </w:rPr>
  </w:style>
  <w:style w:type="character" w:styleId="AklamaBavurusu">
    <w:name w:val="annotation reference"/>
    <w:basedOn w:val="VarsaylanParagrafYazTipi"/>
    <w:uiPriority w:val="99"/>
    <w:unhideWhenUsed/>
    <w:rsid w:val="00EF270C"/>
    <w:rPr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F270C"/>
  </w:style>
  <w:style w:type="character" w:styleId="SonNotBavurusu">
    <w:name w:val="endnote reference"/>
    <w:basedOn w:val="VarsaylanParagrafYazTipi"/>
    <w:uiPriority w:val="99"/>
    <w:semiHidden/>
    <w:unhideWhenUsed/>
    <w:rsid w:val="00EF270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F270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F270C"/>
    <w:rPr>
      <w:rFonts w:ascii="Times New Roman" w:hAnsi="Times New Roman"/>
      <w:sz w:val="20"/>
      <w:szCs w:val="20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EF270C"/>
    <w:pPr>
      <w:spacing w:after="0"/>
      <w:ind w:left="240" w:hanging="240"/>
    </w:pPr>
  </w:style>
  <w:style w:type="paragraph" w:styleId="KaynakaBal">
    <w:name w:val="toa heading"/>
    <w:basedOn w:val="Normal"/>
    <w:next w:val="Normal"/>
    <w:uiPriority w:val="10"/>
    <w:rsid w:val="00EF270C"/>
    <w:pPr>
      <w:spacing w:before="240"/>
      <w:jc w:val="center"/>
    </w:pPr>
    <w:rPr>
      <w:rFonts w:eastAsiaTheme="majorEastAsia" w:cstheme="majorBidi"/>
      <w:b/>
      <w:bCs/>
      <w:sz w:val="28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F27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70C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styleId="GvdeMetni">
    <w:name w:val="Body Text"/>
    <w:basedOn w:val="Normal"/>
    <w:link w:val="GvdeMetniChar"/>
    <w:uiPriority w:val="99"/>
    <w:rsid w:val="00EF270C"/>
    <w:pPr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F270C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EF270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F270C"/>
    <w:rPr>
      <w:rFonts w:ascii="Times New Roman" w:hAnsi="Times New Roman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F270C"/>
    <w:pPr>
      <w:numPr>
        <w:ilvl w:val="1"/>
      </w:numPr>
      <w:ind w:firstLine="851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F270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EF270C"/>
    <w:pPr>
      <w:spacing w:after="2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F270C"/>
    <w:rPr>
      <w:rFonts w:ascii="Times New Roman" w:hAnsi="Times New Roman"/>
      <w:sz w:val="24"/>
    </w:rPr>
  </w:style>
  <w:style w:type="paragraph" w:styleId="GvdeMetni2">
    <w:name w:val="Body Text 2"/>
    <w:aliases w:val="tam alıntı"/>
    <w:basedOn w:val="Normal"/>
    <w:link w:val="GvdeMetni2Char"/>
    <w:uiPriority w:val="99"/>
    <w:rsid w:val="00EF270C"/>
    <w:pPr>
      <w:spacing w:line="240" w:lineRule="auto"/>
      <w:ind w:left="851" w:right="284"/>
    </w:pPr>
    <w:rPr>
      <w:i/>
      <w:sz w:val="22"/>
    </w:rPr>
  </w:style>
  <w:style w:type="character" w:customStyle="1" w:styleId="GvdeMetni2Char">
    <w:name w:val="Gövde Metni 2 Char"/>
    <w:aliases w:val="tam alıntı Char"/>
    <w:basedOn w:val="VarsaylanParagrafYazTipi"/>
    <w:link w:val="GvdeMetni2"/>
    <w:uiPriority w:val="99"/>
    <w:rsid w:val="00EF270C"/>
    <w:rPr>
      <w:rFonts w:ascii="Times New Roman" w:hAnsi="Times New Roman"/>
      <w:i/>
    </w:rPr>
  </w:style>
  <w:style w:type="paragraph" w:styleId="GvdeMetni3">
    <w:name w:val="Body Text 3"/>
    <w:aliases w:val="iç metin"/>
    <w:basedOn w:val="Normal"/>
    <w:link w:val="GvdeMetni3Char"/>
    <w:uiPriority w:val="99"/>
    <w:rsid w:val="00EF270C"/>
    <w:pPr>
      <w:spacing w:after="120" w:line="240" w:lineRule="auto"/>
      <w:ind w:left="567"/>
    </w:pPr>
    <w:rPr>
      <w:sz w:val="22"/>
      <w:szCs w:val="16"/>
    </w:rPr>
  </w:style>
  <w:style w:type="character" w:customStyle="1" w:styleId="GvdeMetni3Char">
    <w:name w:val="Gövde Metni 3 Char"/>
    <w:aliases w:val="iç metin Char"/>
    <w:basedOn w:val="VarsaylanParagrafYazTipi"/>
    <w:link w:val="GvdeMetni3"/>
    <w:uiPriority w:val="99"/>
    <w:rsid w:val="00EF270C"/>
    <w:rPr>
      <w:rFonts w:ascii="Times New Roman" w:hAnsi="Times New Roman"/>
      <w:szCs w:val="16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EF270C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F270C"/>
    <w:rPr>
      <w:rFonts w:ascii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EF270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F270C"/>
    <w:rPr>
      <w:rFonts w:ascii="Times New Roman" w:hAnsi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EF270C"/>
    <w:rPr>
      <w:rFonts w:ascii="Times New Roman" w:hAnsi="Times New Roman"/>
      <w:color w:val="auto"/>
      <w:sz w:val="2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27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70C"/>
    <w:rPr>
      <w:rFonts w:cs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27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270C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unhideWhenUsed/>
    <w:rsid w:val="00E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7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F270C"/>
    <w:rPr>
      <w:color w:val="808080"/>
    </w:rPr>
  </w:style>
  <w:style w:type="paragraph" w:styleId="ListeParagraf">
    <w:name w:val="List Paragraph"/>
    <w:basedOn w:val="Normal"/>
    <w:uiPriority w:val="34"/>
    <w:qFormat/>
    <w:rsid w:val="00EF270C"/>
    <w:pPr>
      <w:spacing w:before="120"/>
      <w:ind w:left="720"/>
      <w:contextualSpacing/>
    </w:pPr>
  </w:style>
  <w:style w:type="paragraph" w:styleId="Kaynaka0">
    <w:name w:val="Bibliography"/>
    <w:aliases w:val="Kaynakça"/>
    <w:basedOn w:val="Normal"/>
    <w:next w:val="Normal"/>
    <w:uiPriority w:val="37"/>
    <w:rsid w:val="00EF270C"/>
    <w:pPr>
      <w:spacing w:before="240" w:line="240" w:lineRule="auto"/>
      <w:ind w:left="851" w:hanging="851"/>
    </w:pPr>
  </w:style>
  <w:style w:type="numbering" w:customStyle="1" w:styleId="SS">
    <w:name w:val="SS"/>
    <w:uiPriority w:val="99"/>
    <w:rsid w:val="00EF270C"/>
    <w:pPr>
      <w:numPr>
        <w:numId w:val="3"/>
      </w:numPr>
    </w:pPr>
  </w:style>
  <w:style w:type="paragraph" w:customStyle="1" w:styleId="Yargtaykararmetni">
    <w:name w:val="Yargıtay karar metni"/>
    <w:basedOn w:val="Normal"/>
    <w:next w:val="yargtaykaratmetni"/>
    <w:uiPriority w:val="99"/>
    <w:qFormat/>
    <w:rsid w:val="00EF270C"/>
    <w:pPr>
      <w:spacing w:line="240" w:lineRule="auto"/>
    </w:pPr>
    <w:rPr>
      <w:i/>
      <w:szCs w:val="28"/>
    </w:rPr>
  </w:style>
  <w:style w:type="character" w:customStyle="1" w:styleId="comick">
    <w:name w:val="comick"/>
    <w:basedOn w:val="VarsaylanParagrafYazTipi"/>
    <w:rsid w:val="00EF270C"/>
  </w:style>
  <w:style w:type="paragraph" w:customStyle="1" w:styleId="StilGvdeMetni12nk">
    <w:name w:val="Stil Gövde Metni + 12 nk"/>
    <w:basedOn w:val="GvdeMetni"/>
    <w:next w:val="GvdeMetni"/>
    <w:link w:val="StilGvdeMetni12nkChar"/>
    <w:rsid w:val="00EF270C"/>
    <w:pPr>
      <w:tabs>
        <w:tab w:val="clear" w:pos="851"/>
      </w:tabs>
      <w:spacing w:before="100"/>
      <w:ind w:firstLine="709"/>
    </w:pPr>
    <w:rPr>
      <w:rFonts w:eastAsia="Times New Roman" w:cs="Times New Roman"/>
      <w:szCs w:val="24"/>
      <w:lang w:eastAsia="tr-TR"/>
    </w:rPr>
  </w:style>
  <w:style w:type="character" w:customStyle="1" w:styleId="StilGvdeMetni12nkChar">
    <w:name w:val="Stil Gövde Metni + 12 nk Char"/>
    <w:basedOn w:val="GvdeMetniChar"/>
    <w:link w:val="StilGvdeMetni12nk"/>
    <w:rsid w:val="00EF27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rgtaykaratmetni">
    <w:name w:val="yargıtay karat metni"/>
    <w:basedOn w:val="Normal"/>
    <w:next w:val="Normal"/>
    <w:uiPriority w:val="99"/>
    <w:qFormat/>
    <w:rsid w:val="00EF270C"/>
    <w:pPr>
      <w:spacing w:line="240" w:lineRule="auto"/>
    </w:pPr>
    <w:rPr>
      <w:i/>
    </w:rPr>
  </w:style>
  <w:style w:type="paragraph" w:styleId="HTMLAdresi">
    <w:name w:val="HTML Address"/>
    <w:basedOn w:val="Normal"/>
    <w:link w:val="HTMLAdresiChar"/>
    <w:uiPriority w:val="99"/>
    <w:semiHidden/>
    <w:rsid w:val="00EF270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F270C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499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355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069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693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42A1-213E-47C3-A4C2-7D0575D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87</cp:revision>
  <cp:lastPrinted>2015-10-06T13:23:00Z</cp:lastPrinted>
  <dcterms:created xsi:type="dcterms:W3CDTF">2015-08-07T12:00:00Z</dcterms:created>
  <dcterms:modified xsi:type="dcterms:W3CDTF">2024-04-18T19:52:00Z</dcterms:modified>
</cp:coreProperties>
</file>